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EC91EC8"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w:t>
      </w:r>
      <w:r w:rsidR="00E04E46">
        <w:rPr>
          <w:b/>
          <w:i/>
          <w:noProof/>
          <w:sz w:val="28"/>
        </w:rPr>
        <w:t>25</w:t>
      </w:r>
      <w:r w:rsidR="00E04E46">
        <w:rPr>
          <w:b/>
          <w:i/>
          <w:noProof/>
          <w:sz w:val="28"/>
        </w:rPr>
        <w:t>1358</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55F3F77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1725" w:rsidRPr="00C61725">
        <w:rPr>
          <w:rFonts w:ascii="Arial" w:hAnsi="Arial" w:cs="Arial"/>
          <w:b/>
        </w:rPr>
        <w:t>Input to DraftCR Rel-19 TS 28.105 Add New Use Case and Requirements of Sustainable AIML for ML training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38C86EC3" w:rsidR="00C022E3" w:rsidRDefault="00A947E3">
      <w:pPr>
        <w:rPr>
          <w:i/>
        </w:rPr>
      </w:pPr>
      <w:r w:rsidRPr="00A947E3">
        <w:t>The Use Case and Requirements of Sustainable AI/ML for ML training has been discussed and agreed (in TR 28.858). This CR is to normatively propose the use case and requirem</w:t>
      </w:r>
      <w:r>
        <w:t>ents for the mentioned use case</w:t>
      </w:r>
      <w:r w:rsidR="00DB4B64">
        <w:rPr>
          <w:i/>
        </w:rPr>
        <w:t>.</w:t>
      </w:r>
    </w:p>
    <w:p w14:paraId="459D8228" w14:textId="77777777" w:rsidR="00C022E3" w:rsidRDefault="00C022E3">
      <w:pPr>
        <w:pStyle w:val="1"/>
      </w:pPr>
      <w:r>
        <w:t>4</w:t>
      </w:r>
      <w:r>
        <w:tab/>
        <w:t>Detailed proposal</w:t>
      </w:r>
    </w:p>
    <w:p w14:paraId="1EB97D1B" w14:textId="6635421B"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First Change</w:t>
      </w:r>
    </w:p>
    <w:p w14:paraId="0CD43478" w14:textId="0BE03257" w:rsidR="0012684B" w:rsidRPr="00D821B2" w:rsidRDefault="0012684B" w:rsidP="0012684B">
      <w:pPr>
        <w:pStyle w:val="40"/>
        <w:rPr>
          <w:ins w:id="0" w:author="Pengxiang Xie_rev" w:date="2025-03-26T11:30:00Z"/>
        </w:rPr>
      </w:pPr>
      <w:ins w:id="1" w:author="Pengxiang Xie_rev" w:date="2025-03-26T11:30:00Z">
        <w:r w:rsidRPr="00D821B2">
          <w:t>6</w:t>
        </w:r>
        <w:r>
          <w:t>.2b</w:t>
        </w:r>
        <w:r w:rsidRPr="00D821B2">
          <w:t>.2.</w:t>
        </w:r>
        <w:r>
          <w:t>y</w:t>
        </w:r>
        <w:r w:rsidRPr="00D821B2">
          <w:tab/>
        </w:r>
      </w:ins>
      <w:ins w:id="2" w:author="Pengxiang Xie_rev" w:date="2025-03-26T11:31:00Z">
        <w:r>
          <w:t xml:space="preserve">Sustainable AIML for </w:t>
        </w:r>
      </w:ins>
      <w:ins w:id="3" w:author="Pengxiang Xie_rev" w:date="2025-03-26T11:30:00Z">
        <w:r w:rsidRPr="009D380E">
          <w:t>ML model training</w:t>
        </w:r>
      </w:ins>
    </w:p>
    <w:p w14:paraId="0E732A3C" w14:textId="5A915547" w:rsidR="009B6786" w:rsidRDefault="009B6786" w:rsidP="009B6786">
      <w:pPr>
        <w:jc w:val="both"/>
        <w:rPr>
          <w:ins w:id="4" w:author="Pengxiang Xie_rev" w:date="2025-03-26T11:50:00Z"/>
        </w:rPr>
      </w:pPr>
      <w:ins w:id="5" w:author="Pengxiang Xie_rev" w:date="2025-03-26T11:50:00Z">
        <w:r>
          <w:t>The energy consumption of AI/ML systems is a significant concern, especially as models grow more complex and data-intensive. Training ML models is typically the most energy-demanding phase, as it requires processing vast datasets and performing repeated calculations to adjust model parameters.</w:t>
        </w:r>
      </w:ins>
    </w:p>
    <w:p w14:paraId="5C46F794" w14:textId="73280793" w:rsidR="0012684B" w:rsidRDefault="009B6786" w:rsidP="009B6786">
      <w:pPr>
        <w:jc w:val="both"/>
        <w:rPr>
          <w:ins w:id="6" w:author="Pengxiang Xie_rev" w:date="2025-03-26T11:39:00Z"/>
        </w:rPr>
      </w:pPr>
      <w:ins w:id="7" w:author="Pengxiang Xie_rev" w:date="2025-03-26T11:50:00Z">
        <w:r>
          <w:t>However, measuring the energy consumption of ML training is inherently complex. Factors such as training frameworks (e.g., TensorFlow vs. PyTorch), algorithms (e.g., stochastic gradient descent vs. adaptive optimizers), and hardware choices (CPUs, GPUs, TPUs) all influence energy usage. These factors interact dynamically, making it challenging to isolate energy consumption for specific training components. Current measurement methods often capture only total energy use and lack granular insights into individual training processes.</w:t>
        </w:r>
      </w:ins>
    </w:p>
    <w:p w14:paraId="2689BAE9" w14:textId="592193FE" w:rsidR="0012684B" w:rsidDel="009B6786" w:rsidRDefault="0012684B" w:rsidP="009B6786">
      <w:pPr>
        <w:jc w:val="both"/>
        <w:rPr>
          <w:del w:id="8" w:author="Pengxiang Xie_rev" w:date="2025-03-26T11:39:00Z"/>
        </w:rPr>
      </w:pPr>
      <w:ins w:id="9" w:author="Pengxiang Xie_rev" w:date="2025-03-26T11:39:00Z">
        <w:r>
          <w:t xml:space="preserve">Despite these challenges, operators are highly concerned about the energy consumption of </w:t>
        </w:r>
      </w:ins>
      <w:ins w:id="10" w:author="Pengxiang Xie_rev" w:date="2025-03-26T11:41:00Z">
        <w:r w:rsidR="009B6786">
          <w:t xml:space="preserve">ML </w:t>
        </w:r>
      </w:ins>
      <w:ins w:id="11" w:author="Pengxiang Xie_rev" w:date="2025-03-26T11:39:00Z">
        <w:r>
          <w:t xml:space="preserve">model training. They are increasingly aware of the environmental impact of AI/ML operations and prefer greener and more sustainable model training methods. This high energy consumption not only burdens the environment but also increases operational costs. Consequently, consumers often prefer to use nodes with green energy for </w:t>
        </w:r>
      </w:ins>
      <w:ins w:id="12" w:author="Pengxiang Xie_rev" w:date="2025-03-26T11:42:00Z">
        <w:r w:rsidR="009B6786">
          <w:t>ML</w:t>
        </w:r>
      </w:ins>
      <w:ins w:id="13" w:author="Pengxiang Xie_rev" w:date="2025-03-26T11:39:00Z">
        <w:r>
          <w:t xml:space="preserve"> model training to reduce carbon emissions and meet corporate social responsibility goals.</w:t>
        </w:r>
      </w:ins>
      <w:ins w:id="14" w:author="Pengxiang Xie_rev" w:date="2025-03-26T11:42:00Z">
        <w:r w:rsidR="009B6786">
          <w:t xml:space="preserve"> </w:t>
        </w:r>
      </w:ins>
      <w:ins w:id="15" w:author="Pengxiang Xie_rev" w:date="2025-03-26T14:27:00Z">
        <w:r w:rsidR="00135170">
          <w:t>Furthermore</w:t>
        </w:r>
      </w:ins>
      <w:ins w:id="16" w:author="Pengxiang Xie_rev" w:date="2025-03-26T11:42:00Z">
        <w:r w:rsidR="009B6786">
          <w:t>, in the</w:t>
        </w:r>
      </w:ins>
      <w:ins w:id="17" w:author="Pengxiang Xie_rev" w:date="2025-03-26T11:43:00Z">
        <w:r w:rsidR="009B6786">
          <w:t xml:space="preserve"> training process with multiple node involved (e.g., DL and FL), the operator may provide requirements on s</w:t>
        </w:r>
      </w:ins>
      <w:ins w:id="18" w:author="Pengxiang Xie_rev" w:date="2025-03-26T11:44:00Z">
        <w:r w:rsidR="009B6786">
          <w:t>ele</w:t>
        </w:r>
        <w:r w:rsidR="00135170">
          <w:t xml:space="preserve">cting the nodes </w:t>
        </w:r>
        <w:r w:rsidR="009B6786">
          <w:t>powered by green energy</w:t>
        </w:r>
      </w:ins>
      <w:ins w:id="19" w:author="Pengxiang Xie_rev" w:date="2025-03-26T11:39:00Z">
        <w:r>
          <w:t>.</w:t>
        </w:r>
      </w:ins>
    </w:p>
    <w:p w14:paraId="2317E116" w14:textId="77777777" w:rsidR="009B6786" w:rsidRPr="009B6786" w:rsidRDefault="009B6786" w:rsidP="009B6786">
      <w:pPr>
        <w:spacing w:before="100" w:beforeAutospacing="1" w:after="100" w:afterAutospacing="1"/>
        <w:rPr>
          <w:ins w:id="20" w:author="Pengxiang Xie_rev" w:date="2025-03-26T11:51:00Z"/>
        </w:rPr>
      </w:pPr>
      <w:ins w:id="21" w:author="Pengxiang Xie_rev" w:date="2025-03-26T11:51:00Z">
        <w:r w:rsidRPr="009B6786">
          <w:t>These strategies not only mitigate operational carbon footprints but also enhance long-term AI viability as regulatory pressures and public scrutiny of tech sustainability intensify.</w:t>
        </w:r>
      </w:ins>
    </w:p>
    <w:p w14:paraId="148172CA" w14:textId="77777777" w:rsidR="009B6786" w:rsidRPr="0012684B" w:rsidRDefault="009B6786" w:rsidP="009B6786">
      <w:pPr>
        <w:jc w:val="both"/>
        <w:rPr>
          <w:ins w:id="22" w:author="Pengxiang Xie_rev" w:date="2025-03-26T11:51:00Z"/>
          <w:i/>
        </w:rPr>
      </w:pPr>
    </w:p>
    <w:p w14:paraId="4E4D7CEF" w14:textId="34EF269E"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First Change</w:t>
      </w:r>
    </w:p>
    <w:p w14:paraId="2B49EE73" w14:textId="77777777" w:rsidR="00E13BCE" w:rsidRDefault="00E13BCE" w:rsidP="00E13BCE">
      <w:pPr>
        <w:rPr>
          <w:i/>
        </w:rPr>
      </w:pPr>
    </w:p>
    <w:p w14:paraId="6CCAD3E0" w14:textId="4DBE7C9C" w:rsidR="00A947E3" w:rsidRPr="00EE359C" w:rsidRDefault="00A947E3" w:rsidP="00A947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Second Change</w:t>
      </w:r>
    </w:p>
    <w:p w14:paraId="6FB7D9E3" w14:textId="77777777" w:rsidR="00A947E3" w:rsidRPr="00D821B2" w:rsidRDefault="00A947E3" w:rsidP="00A947E3">
      <w:pPr>
        <w:pStyle w:val="30"/>
      </w:pPr>
      <w:bookmarkStart w:id="23" w:name="_Toc178169041"/>
      <w:r w:rsidRPr="00D821B2">
        <w:lastRenderedPageBreak/>
        <w:t>6</w:t>
      </w:r>
      <w:r>
        <w:t>.2b</w:t>
      </w:r>
      <w:r w:rsidRPr="00D821B2">
        <w:t>.3</w:t>
      </w:r>
      <w:r w:rsidRPr="00D821B2">
        <w:tab/>
        <w:t>Requirements for ML model training</w:t>
      </w:r>
      <w:bookmarkEnd w:id="23"/>
    </w:p>
    <w:p w14:paraId="7B2EDAF0" w14:textId="77777777" w:rsidR="00A947E3" w:rsidRPr="00D821B2" w:rsidRDefault="00A947E3" w:rsidP="00A947E3">
      <w:pPr>
        <w:pStyle w:val="TH"/>
      </w:pPr>
      <w:bookmarkStart w:id="24" w:name="_CRTable6_2b_31"/>
      <w:r w:rsidRPr="00D821B2">
        <w:t xml:space="preserve">Table </w:t>
      </w:r>
      <w:bookmarkEnd w:id="24"/>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947E3" w:rsidRPr="00D821B2" w14:paraId="7CFC8777" w14:textId="77777777" w:rsidTr="003633D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4F922498" w14:textId="77777777" w:rsidR="00A947E3" w:rsidRPr="00D821B2" w:rsidRDefault="00A947E3" w:rsidP="003633DA">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492BB5A" w14:textId="77777777" w:rsidR="00A947E3" w:rsidRPr="00D821B2" w:rsidRDefault="00A947E3" w:rsidP="003633DA">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C2A4741" w14:textId="77777777" w:rsidR="00A947E3" w:rsidRPr="00D821B2" w:rsidRDefault="00A947E3" w:rsidP="003633DA">
            <w:pPr>
              <w:keepLines/>
              <w:spacing w:after="0"/>
              <w:jc w:val="center"/>
              <w:rPr>
                <w:rFonts w:ascii="Arial" w:hAnsi="Arial"/>
                <w:b/>
                <w:sz w:val="18"/>
              </w:rPr>
            </w:pPr>
            <w:r w:rsidRPr="00D821B2">
              <w:rPr>
                <w:rFonts w:ascii="Arial" w:hAnsi="Arial"/>
                <w:b/>
                <w:sz w:val="18"/>
              </w:rPr>
              <w:t>Related use case(s)</w:t>
            </w:r>
          </w:p>
        </w:tc>
      </w:tr>
      <w:tr w:rsidR="00A947E3" w:rsidRPr="00D821B2" w14:paraId="5A728DA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EE5CDFF" w14:textId="77777777" w:rsidR="00A947E3" w:rsidRPr="00D821B2" w:rsidRDefault="00A947E3" w:rsidP="003633DA">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11CB3E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552DD5DE" w14:textId="77777777" w:rsidR="00A947E3" w:rsidRPr="00D821B2" w:rsidRDefault="00A947E3"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53FE6F3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7B0F7A3"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5B191C5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D6197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750E380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2FE00F9"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57848C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328D62A6"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3CACD26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D88F19C"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49A9D200"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2EA2C29" w14:textId="77777777" w:rsidR="00A947E3" w:rsidRPr="00D821B2" w:rsidRDefault="00A947E3"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A947E3" w:rsidRPr="00D821B2" w14:paraId="29EA09A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D11558C"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D0BAD4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404742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A947E3" w:rsidRPr="00D821B2" w14:paraId="4684256D"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2818964"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0E8071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08F5A3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A947E3" w:rsidRPr="00D821B2" w14:paraId="280719C5"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569CAAC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5068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EC649B9"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68BF1DF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374730F"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56ECDC9"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6D9487F"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A947E3" w:rsidRPr="00D821B2" w14:paraId="174FA96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6EE0AF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52764F8"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35963A0"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2C097E0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622715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5262F4C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955CF96"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40C6C357"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3352997" w14:textId="77777777" w:rsidR="00A947E3" w:rsidRPr="00D821B2" w:rsidRDefault="00A947E3" w:rsidP="003633DA">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989452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22F6F1F"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27A8903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440BA99"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24338D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7E7EE2A" w14:textId="77777777" w:rsidR="00A947E3" w:rsidRPr="00D821B2" w:rsidRDefault="00A947E3" w:rsidP="003633DA">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5DE8009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8B21283"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327CCE5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9055DAF" w14:textId="77777777" w:rsidR="00A947E3" w:rsidRPr="00D821B2" w:rsidRDefault="00A947E3"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4E9CDEDE"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86C01DE"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52906708"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8CD7F64" w14:textId="77777777" w:rsidR="00A947E3" w:rsidRPr="00D821B2" w:rsidRDefault="00A947E3"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231A7D1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31EC5AF"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E92BF0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EB6BA6B" w14:textId="77777777" w:rsidR="00A947E3" w:rsidRPr="00D821B2" w:rsidRDefault="00A947E3"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0100EF0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A3E2D4E"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lastRenderedPageBreak/>
              <w:t>REQ-ML_TRAIN- MGT-02</w:t>
            </w:r>
          </w:p>
        </w:tc>
        <w:tc>
          <w:tcPr>
            <w:tcW w:w="5096" w:type="dxa"/>
            <w:tcBorders>
              <w:top w:val="single" w:sz="4" w:space="0" w:color="auto"/>
              <w:left w:val="single" w:sz="4" w:space="0" w:color="auto"/>
              <w:bottom w:val="single" w:sz="4" w:space="0" w:color="auto"/>
              <w:right w:val="single" w:sz="4" w:space="0" w:color="auto"/>
            </w:tcBorders>
          </w:tcPr>
          <w:p w14:paraId="4E5CE187" w14:textId="77777777" w:rsidR="00A947E3" w:rsidRPr="00D821B2" w:rsidRDefault="00A947E3" w:rsidP="003633DA">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5C44C9DD" w14:textId="77777777" w:rsidR="00A947E3" w:rsidRPr="00D821B2" w:rsidRDefault="00A947E3"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56010A9C"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4B8A12F9"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BDE5F52"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CFB91B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A124FBF"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3E723CB3"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B06CA54"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E8CB34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6C5D467"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5921031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F8F6B3B"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C1185D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7491114"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7D7D80F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28110A7"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C68BB7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8EBEA05"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4B624F4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52C9FBBE"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B8AD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09ABD71"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47D6A2A2"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5880541"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E3E3ED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4FEA396"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3310E5D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02A0555"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71B579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EFCCB52"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75F04801" w14:textId="77777777" w:rsidTr="003633D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2A4EA69A"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65A2396" w14:textId="77777777" w:rsidR="00A947E3" w:rsidRPr="00D821B2" w:rsidRDefault="00A947E3" w:rsidP="003633DA">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B13E976" w14:textId="77777777" w:rsidR="00A947E3" w:rsidRPr="00D821B2" w:rsidRDefault="00A947E3"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A947E3" w:rsidRPr="00D821B2" w14:paraId="2053C749"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E073D2F"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6C3006E"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1F432F5" w14:textId="77777777" w:rsidR="00A947E3" w:rsidRPr="00D821B2" w:rsidRDefault="00A947E3"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A947E3" w:rsidRPr="00D821B2" w14:paraId="0828684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910ECAC" w14:textId="77777777" w:rsidR="00A947E3" w:rsidRPr="00D821B2" w:rsidRDefault="00A947E3" w:rsidP="003633DA">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9546252" w14:textId="77777777" w:rsidR="00A947E3" w:rsidRPr="00D821B2" w:rsidRDefault="00A947E3" w:rsidP="003633DA">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54CA37B" w14:textId="77777777" w:rsidR="00A947E3" w:rsidRPr="00D821B2" w:rsidRDefault="00A947E3" w:rsidP="003633DA">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947E3" w:rsidRPr="00D821B2" w14:paraId="51AE88B5"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135F172"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D7C60FA"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07A14A5D"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4A33C25F"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FBF6710"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CE1AC73"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8A1973C"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5F396642"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EB48DBB"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AE02E5"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41B1DB5D"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0B27267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814EC43"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15B88A9A"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3A9FBA0"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135170" w:rsidRPr="00D821B2" w14:paraId="5479C345" w14:textId="77777777" w:rsidTr="003633DA">
        <w:trPr>
          <w:jc w:val="center"/>
          <w:ins w:id="25" w:author="Pengxiang Xie_rev" w:date="2025-03-26T14:28:00Z"/>
        </w:trPr>
        <w:tc>
          <w:tcPr>
            <w:tcW w:w="2592" w:type="dxa"/>
            <w:tcBorders>
              <w:top w:val="single" w:sz="4" w:space="0" w:color="auto"/>
              <w:left w:val="single" w:sz="4" w:space="0" w:color="auto"/>
              <w:bottom w:val="single" w:sz="4" w:space="0" w:color="auto"/>
              <w:right w:val="single" w:sz="4" w:space="0" w:color="auto"/>
            </w:tcBorders>
          </w:tcPr>
          <w:p w14:paraId="084C8F13" w14:textId="6DCCDE55" w:rsidR="00135170" w:rsidRPr="00FD1FBC" w:rsidRDefault="00135170" w:rsidP="00E04E46">
            <w:pPr>
              <w:keepLines/>
              <w:spacing w:after="0"/>
              <w:rPr>
                <w:ins w:id="26" w:author="Pengxiang Xie_rev" w:date="2025-03-26T14:28:00Z"/>
                <w:rFonts w:ascii="Arial" w:hAnsi="Arial"/>
                <w:b/>
                <w:sz w:val="18"/>
                <w:lang w:eastAsia="zh-CN"/>
              </w:rPr>
            </w:pPr>
            <w:ins w:id="27" w:author="Pengxiang Xie_rev" w:date="2025-03-26T14:28:00Z">
              <w:r w:rsidRPr="00FD1FBC">
                <w:rPr>
                  <w:rFonts w:ascii="Arial" w:hAnsi="Arial"/>
                  <w:b/>
                  <w:sz w:val="18"/>
                  <w:lang w:eastAsia="zh-CN"/>
                </w:rPr>
                <w:lastRenderedPageBreak/>
                <w:t>REQ-AIML_TRAIN_ENERGY_MGT-0</w:t>
              </w:r>
            </w:ins>
            <w:ins w:id="28" w:author="Pengxiang Xie_rev" w:date="2025-03-27T17:18:00Z">
              <w:r w:rsidR="00E04E46">
                <w:rPr>
                  <w:rFonts w:ascii="Arial" w:hAnsi="Arial"/>
                  <w:b/>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C196ED1" w14:textId="0575373B" w:rsidR="00135170" w:rsidRPr="002C2FC4" w:rsidRDefault="00135170" w:rsidP="00135170">
            <w:pPr>
              <w:keepLines/>
              <w:spacing w:after="0"/>
              <w:rPr>
                <w:ins w:id="29" w:author="Pengxiang Xie_rev" w:date="2025-03-26T14:28:00Z"/>
              </w:rPr>
            </w:pPr>
            <w:ins w:id="30" w:author="Pengxiang Xie_rev" w:date="2025-03-26T14:33:00Z">
              <w:r w:rsidRPr="00135170">
                <w:t>The MLT MnS prod</w:t>
              </w:r>
              <w:r>
                <w:t>ucer should have a capability</w:t>
              </w:r>
            </w:ins>
            <w:ins w:id="31" w:author="Pengxiang Xie_rev" w:date="2025-03-26T14:30:00Z">
              <w:r w:rsidRPr="00135170">
                <w:t xml:space="preserve"> to </w:t>
              </w:r>
            </w:ins>
            <w:ins w:id="32" w:author="Pengxiang Xie_rev" w:date="2025-03-26T14:33:00Z">
              <w:r>
                <w:t>allow</w:t>
              </w:r>
            </w:ins>
            <w:ins w:id="33" w:author="Pengxiang Xie_rev" w:date="2025-03-26T14:30:00Z">
              <w:r w:rsidRPr="00135170">
                <w:t xml:space="preserve"> an auth</w:t>
              </w:r>
              <w:r>
                <w:t>orized MnS consumer</w:t>
              </w:r>
              <w:r w:rsidRPr="00135170">
                <w:t xml:space="preserve"> to request </w:t>
              </w:r>
            </w:ins>
            <w:ins w:id="34" w:author="Pengxiang Xie_rev" w:date="2025-03-26T14:31:00Z">
              <w:r>
                <w:t xml:space="preserve">to train an ML model </w:t>
              </w:r>
            </w:ins>
            <w:ins w:id="35" w:author="Pengxiang Xie_rev" w:date="2025-03-26T14:34:00Z">
              <w:r>
                <w:t>by</w:t>
              </w:r>
            </w:ins>
            <w:ins w:id="36" w:author="Pengxiang Xie_rev" w:date="2025-03-26T14:31:00Z">
              <w:r>
                <w:t xml:space="preserve"> </w:t>
              </w:r>
            </w:ins>
            <w:ins w:id="37" w:author="Pengxiang Xie_rev" w:date="2025-03-26T14:34:00Z">
              <w:r>
                <w:t>an</w:t>
              </w:r>
            </w:ins>
            <w:ins w:id="38" w:author="Pengxiang Xie_rev" w:date="2025-03-26T14:31:00Z">
              <w:r>
                <w:t xml:space="preserve"> ML Training Function powered by green energy</w:t>
              </w:r>
            </w:ins>
            <w:ins w:id="39" w:author="Pengxiang Xie_rev" w:date="2025-03-26T14:30:00Z">
              <w:r w:rsidRPr="00135170">
                <w:t>.</w:t>
              </w:r>
            </w:ins>
          </w:p>
        </w:tc>
        <w:tc>
          <w:tcPr>
            <w:tcW w:w="2008" w:type="dxa"/>
            <w:tcBorders>
              <w:top w:val="single" w:sz="4" w:space="0" w:color="auto"/>
              <w:left w:val="single" w:sz="4" w:space="0" w:color="auto"/>
              <w:bottom w:val="single" w:sz="4" w:space="0" w:color="auto"/>
              <w:right w:val="single" w:sz="4" w:space="0" w:color="auto"/>
            </w:tcBorders>
          </w:tcPr>
          <w:p w14:paraId="76BD3A7D" w14:textId="76787E9C" w:rsidR="00135170" w:rsidRPr="009D380E" w:rsidRDefault="00135170" w:rsidP="00135170">
            <w:pPr>
              <w:keepLines/>
              <w:spacing w:after="0"/>
              <w:rPr>
                <w:ins w:id="40" w:author="Pengxiang Xie_rev" w:date="2025-03-26T14:28:00Z"/>
              </w:rPr>
            </w:pPr>
            <w:ins w:id="41" w:author="Pengxiang Xie_rev" w:date="2025-03-26T14:28:00Z">
              <w:r w:rsidRPr="009D380E">
                <w:t>AI/ML floating point evaluation and reporting for ML model training</w:t>
              </w:r>
              <w:r>
                <w:t xml:space="preserve"> </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w:t>
              </w:r>
            </w:ins>
            <w:ins w:id="42" w:author="Pengxiang Xie_rev" w:date="2025-03-26T14:29:00Z">
              <w:r>
                <w:rPr>
                  <w:rFonts w:ascii="Arial" w:hAnsi="Arial"/>
                  <w:sz w:val="18"/>
                </w:rPr>
                <w:t>y</w:t>
              </w:r>
            </w:ins>
            <w:ins w:id="43" w:author="Pengxiang Xie_rev" w:date="2025-03-26T14:28:00Z">
              <w:r w:rsidRPr="00D821B2">
                <w:rPr>
                  <w:rFonts w:ascii="Arial" w:hAnsi="Arial"/>
                  <w:sz w:val="18"/>
                  <w:lang w:eastAsia="zh-CN"/>
                </w:rPr>
                <w:t>)</w:t>
              </w:r>
            </w:ins>
          </w:p>
        </w:tc>
      </w:tr>
      <w:tr w:rsidR="00135170" w:rsidRPr="00D821B2" w14:paraId="44378E28" w14:textId="77777777" w:rsidTr="003633DA">
        <w:trPr>
          <w:jc w:val="center"/>
          <w:ins w:id="44" w:author="Pengxiang Xie_rev" w:date="2025-03-26T14:28:00Z"/>
        </w:trPr>
        <w:tc>
          <w:tcPr>
            <w:tcW w:w="2592" w:type="dxa"/>
            <w:tcBorders>
              <w:top w:val="single" w:sz="4" w:space="0" w:color="auto"/>
              <w:left w:val="single" w:sz="4" w:space="0" w:color="auto"/>
              <w:bottom w:val="single" w:sz="4" w:space="0" w:color="auto"/>
              <w:right w:val="single" w:sz="4" w:space="0" w:color="auto"/>
            </w:tcBorders>
          </w:tcPr>
          <w:p w14:paraId="5E4523A1" w14:textId="3A6D312B" w:rsidR="00135170" w:rsidRPr="00FD1FBC" w:rsidRDefault="00135170" w:rsidP="00E04E46">
            <w:pPr>
              <w:keepLines/>
              <w:spacing w:after="0"/>
              <w:rPr>
                <w:ins w:id="45" w:author="Pengxiang Xie_rev" w:date="2025-03-26T14:28:00Z"/>
                <w:rFonts w:ascii="Arial" w:hAnsi="Arial"/>
                <w:b/>
                <w:sz w:val="18"/>
                <w:lang w:eastAsia="zh-CN"/>
              </w:rPr>
            </w:pPr>
            <w:ins w:id="46" w:author="Pengxiang Xie_rev" w:date="2025-03-26T14:28:00Z">
              <w:r w:rsidRPr="00FD1FBC">
                <w:rPr>
                  <w:rFonts w:ascii="Arial" w:hAnsi="Arial"/>
                  <w:b/>
                  <w:sz w:val="18"/>
                  <w:lang w:eastAsia="zh-CN"/>
                </w:rPr>
                <w:t>REQ-AIML_TRAIN_ENERGY_MGT-0</w:t>
              </w:r>
            </w:ins>
            <w:ins w:id="47" w:author="Pengxiang Xie_rev" w:date="2025-03-27T17:18:00Z">
              <w:r w:rsidR="00E04E46">
                <w:rPr>
                  <w:rFonts w:ascii="Arial" w:hAnsi="Arial"/>
                  <w:b/>
                  <w:sz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1D74B11B" w14:textId="0A041B29" w:rsidR="00135170" w:rsidRPr="002C2FC4" w:rsidRDefault="00135170" w:rsidP="009C65FB">
            <w:pPr>
              <w:keepLines/>
              <w:spacing w:after="0"/>
              <w:rPr>
                <w:ins w:id="48" w:author="Pengxiang Xie_rev" w:date="2025-03-26T14:28:00Z"/>
              </w:rPr>
            </w:pPr>
            <w:ins w:id="49" w:author="Pengxiang Xie_rev" w:date="2025-03-26T14:28:00Z">
              <w:r w:rsidRPr="002C2FC4">
                <w:t xml:space="preserve">The MLT MnS producer should have a capability to </w:t>
              </w:r>
            </w:ins>
            <w:ins w:id="50" w:author="Pengxiang Xie_rev" w:date="2025-03-26T14:37:00Z">
              <w:r w:rsidR="009C65FB">
                <w:t>allow</w:t>
              </w:r>
              <w:r w:rsidR="009C65FB" w:rsidRPr="00135170">
                <w:t xml:space="preserve"> an auth</w:t>
              </w:r>
              <w:r w:rsidR="009C65FB">
                <w:t>orized MnS consumer</w:t>
              </w:r>
              <w:r w:rsidR="009C65FB" w:rsidRPr="00135170">
                <w:t xml:space="preserve"> </w:t>
              </w:r>
              <w:r w:rsidR="009C65FB">
                <w:t xml:space="preserve">to </w:t>
              </w:r>
            </w:ins>
            <w:ins w:id="51" w:author="Pengxiang Xie_rev" w:date="2025-03-26T14:38:00Z">
              <w:r w:rsidR="009C65FB">
                <w:t>request to</w:t>
              </w:r>
            </w:ins>
            <w:ins w:id="52" w:author="Pengxiang Xie_rev" w:date="2025-03-26T14:37:00Z">
              <w:r w:rsidR="009C65FB">
                <w:t xml:space="preserve"> </w:t>
              </w:r>
            </w:ins>
            <w:ins w:id="53" w:author="Pengxiang Xie_rev" w:date="2025-03-26T14:35:00Z">
              <w:r>
                <w:t xml:space="preserve">select </w:t>
              </w:r>
            </w:ins>
            <w:ins w:id="54" w:author="Pengxiang Xie_rev" w:date="2025-03-26T14:36:00Z">
              <w:r>
                <w:t xml:space="preserve">MLT functions </w:t>
              </w:r>
            </w:ins>
            <w:ins w:id="55" w:author="Pengxiang Xie_rev" w:date="2025-03-26T14:38:00Z">
              <w:r w:rsidR="009C65FB">
                <w:t>powered by green energy</w:t>
              </w:r>
              <w:r w:rsidR="009C65FB" w:rsidRPr="00135170">
                <w:t xml:space="preserve"> </w:t>
              </w:r>
            </w:ins>
            <w:ins w:id="56" w:author="Pengxiang Xie_rev" w:date="2025-03-26T14:36:00Z">
              <w:r w:rsidRPr="00135170">
                <w:t>in the training process with multiple node</w:t>
              </w:r>
            </w:ins>
            <w:ins w:id="57" w:author="Pengxiang Xie_rev" w:date="2025-03-27T17:19:00Z">
              <w:r w:rsidR="00E04E46">
                <w:t>s</w:t>
              </w:r>
            </w:ins>
            <w:bookmarkStart w:id="58" w:name="_GoBack"/>
            <w:bookmarkEnd w:id="58"/>
            <w:ins w:id="59" w:author="Pengxiang Xie_rev" w:date="2025-03-26T14:36:00Z">
              <w:r w:rsidRPr="00135170">
                <w:t xml:space="preserve"> involved</w:t>
              </w:r>
            </w:ins>
            <w:ins w:id="60" w:author="Pengxiang Xie_rev" w:date="2025-03-26T14:28:00Z">
              <w:r w:rsidRPr="002C2FC4">
                <w:t>.</w:t>
              </w:r>
            </w:ins>
          </w:p>
        </w:tc>
        <w:tc>
          <w:tcPr>
            <w:tcW w:w="2008" w:type="dxa"/>
            <w:tcBorders>
              <w:top w:val="single" w:sz="4" w:space="0" w:color="auto"/>
              <w:left w:val="single" w:sz="4" w:space="0" w:color="auto"/>
              <w:bottom w:val="single" w:sz="4" w:space="0" w:color="auto"/>
              <w:right w:val="single" w:sz="4" w:space="0" w:color="auto"/>
            </w:tcBorders>
          </w:tcPr>
          <w:p w14:paraId="20BB1594" w14:textId="157AFD36" w:rsidR="00135170" w:rsidRPr="009D380E" w:rsidRDefault="00135170" w:rsidP="00135170">
            <w:pPr>
              <w:keepLines/>
              <w:spacing w:after="0"/>
              <w:rPr>
                <w:ins w:id="61" w:author="Pengxiang Xie_rev" w:date="2025-03-26T14:28:00Z"/>
              </w:rPr>
            </w:pPr>
            <w:ins w:id="62" w:author="Pengxiang Xie_rev" w:date="2025-03-26T14:28:00Z">
              <w:r w:rsidRPr="009D380E">
                <w:t>AI/ML floating point evaluation and reporting for ML model training</w:t>
              </w:r>
              <w:r>
                <w:t xml:space="preserve"> </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w:t>
              </w:r>
            </w:ins>
            <w:ins w:id="63" w:author="Pengxiang Xie_rev" w:date="2025-03-26T14:29:00Z">
              <w:r>
                <w:rPr>
                  <w:rFonts w:ascii="Arial" w:hAnsi="Arial"/>
                  <w:sz w:val="18"/>
                </w:rPr>
                <w:t>y</w:t>
              </w:r>
            </w:ins>
            <w:ins w:id="64" w:author="Pengxiang Xie_rev" w:date="2025-03-26T14:28:00Z">
              <w:r w:rsidRPr="00D821B2">
                <w:rPr>
                  <w:rFonts w:ascii="Arial" w:hAnsi="Arial"/>
                  <w:sz w:val="18"/>
                  <w:lang w:eastAsia="zh-CN"/>
                </w:rPr>
                <w:t>)</w:t>
              </w:r>
            </w:ins>
          </w:p>
        </w:tc>
      </w:tr>
      <w:tr w:rsidR="00A947E3" w:rsidRPr="00D821B2" w14:paraId="2B3E70FB" w14:textId="77777777" w:rsidTr="003633D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2D7C8C9" w14:textId="77777777" w:rsidR="00A947E3" w:rsidRPr="00D821B2" w:rsidRDefault="00A947E3" w:rsidP="003633DA">
            <w:pPr>
              <w:keepLines/>
              <w:ind w:left="1135" w:hanging="851"/>
            </w:pPr>
            <w:r w:rsidRPr="00D821B2">
              <w:t>NOTE:</w:t>
            </w:r>
            <w:r w:rsidRPr="00D821B2">
              <w:tab/>
              <w:t>The performance measurements and KPIs are specific to each type (i.e., the inference type that the ML model supports) of ML model.</w:t>
            </w:r>
          </w:p>
        </w:tc>
      </w:tr>
    </w:tbl>
    <w:p w14:paraId="15250C7B" w14:textId="77777777" w:rsidR="00A947E3" w:rsidRDefault="00A947E3" w:rsidP="00A947E3">
      <w:pPr>
        <w:rPr>
          <w:noProof/>
        </w:rPr>
      </w:pPr>
    </w:p>
    <w:p w14:paraId="3C2F23AC" w14:textId="64062176" w:rsidR="00A947E3" w:rsidRPr="00A947E3" w:rsidRDefault="00A947E3" w:rsidP="00A947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sectPr w:rsidR="00A947E3" w:rsidRPr="00A947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02DD4" w14:textId="77777777" w:rsidR="00B10652" w:rsidRDefault="00B10652">
      <w:r>
        <w:separator/>
      </w:r>
    </w:p>
  </w:endnote>
  <w:endnote w:type="continuationSeparator" w:id="0">
    <w:p w14:paraId="78A570DA" w14:textId="77777777" w:rsidR="00B10652" w:rsidRDefault="00B1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6EA52" w14:textId="77777777" w:rsidR="00B10652" w:rsidRDefault="00B10652">
      <w:r>
        <w:separator/>
      </w:r>
    </w:p>
  </w:footnote>
  <w:footnote w:type="continuationSeparator" w:id="0">
    <w:p w14:paraId="371F1769" w14:textId="77777777" w:rsidR="00B10652" w:rsidRDefault="00B10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583747"/>
    <w:multiLevelType w:val="multilevel"/>
    <w:tmpl w:val="C45EC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684B"/>
    <w:rsid w:val="001343B4"/>
    <w:rsid w:val="00135170"/>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27F70"/>
    <w:rsid w:val="00947F4E"/>
    <w:rsid w:val="00966D47"/>
    <w:rsid w:val="00992312"/>
    <w:rsid w:val="009A45F7"/>
    <w:rsid w:val="009B6786"/>
    <w:rsid w:val="009C0DED"/>
    <w:rsid w:val="009C65FB"/>
    <w:rsid w:val="009F24A5"/>
    <w:rsid w:val="00A004B4"/>
    <w:rsid w:val="00A20ED6"/>
    <w:rsid w:val="00A37D7F"/>
    <w:rsid w:val="00A46410"/>
    <w:rsid w:val="00A57688"/>
    <w:rsid w:val="00A6313B"/>
    <w:rsid w:val="00A842E9"/>
    <w:rsid w:val="00A84A94"/>
    <w:rsid w:val="00A947E3"/>
    <w:rsid w:val="00AD02C0"/>
    <w:rsid w:val="00AD1DAA"/>
    <w:rsid w:val="00AF1E23"/>
    <w:rsid w:val="00AF7F81"/>
    <w:rsid w:val="00B01AFF"/>
    <w:rsid w:val="00B03CB5"/>
    <w:rsid w:val="00B05CC7"/>
    <w:rsid w:val="00B10652"/>
    <w:rsid w:val="00B27E39"/>
    <w:rsid w:val="00B350D8"/>
    <w:rsid w:val="00B760E1"/>
    <w:rsid w:val="00B76763"/>
    <w:rsid w:val="00B7732B"/>
    <w:rsid w:val="00B879F0"/>
    <w:rsid w:val="00BB306A"/>
    <w:rsid w:val="00BC25AA"/>
    <w:rsid w:val="00BF682E"/>
    <w:rsid w:val="00C022E3"/>
    <w:rsid w:val="00C22D17"/>
    <w:rsid w:val="00C26BB2"/>
    <w:rsid w:val="00C30C26"/>
    <w:rsid w:val="00C4712D"/>
    <w:rsid w:val="00C555C9"/>
    <w:rsid w:val="00C61725"/>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4EF2"/>
    <w:rsid w:val="00DF0F93"/>
    <w:rsid w:val="00DF2C0E"/>
    <w:rsid w:val="00E04DB6"/>
    <w:rsid w:val="00E04E46"/>
    <w:rsid w:val="00E06FFB"/>
    <w:rsid w:val="00E13BCE"/>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A947E3"/>
    <w:rPr>
      <w:rFonts w:ascii="Arial" w:hAnsi="Arial"/>
      <w:b/>
      <w:lang w:eastAsia="en-US"/>
    </w:rPr>
  </w:style>
  <w:style w:type="character" w:styleId="afff0">
    <w:name w:val="Strong"/>
    <w:basedOn w:val="a0"/>
    <w:uiPriority w:val="22"/>
    <w:qFormat/>
    <w:rsid w:val="009B6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96179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3</cp:revision>
  <cp:lastPrinted>1899-12-31T23:00:00Z</cp:lastPrinted>
  <dcterms:created xsi:type="dcterms:W3CDTF">2025-03-26T06:38:00Z</dcterms:created>
  <dcterms:modified xsi:type="dcterms:W3CDTF">2025-03-27T09:19:00Z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